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before="468" w:beforeLines="150" w:after="312" w:afterLines="100" w:line="600" w:lineRule="exact"/>
        <w:ind w:firstLine="198"/>
        <w:jc w:val="center"/>
        <w:rPr>
          <w:rFonts w:ascii="Times New Roman" w:hAnsi="Times New Roman" w:eastAsia="华文中宋"/>
          <w:b/>
          <w:sz w:val="36"/>
          <w:szCs w:val="36"/>
        </w:rPr>
      </w:pPr>
      <w:r>
        <w:rPr>
          <w:rFonts w:hint="eastAsia" w:ascii="Times New Roman" w:hAnsi="Times New Roman" w:eastAsia="华文中宋"/>
          <w:b/>
          <w:sz w:val="36"/>
          <w:szCs w:val="36"/>
        </w:rPr>
        <w:t>“2024</w:t>
      </w:r>
      <w:r>
        <w:rPr>
          <w:rFonts w:ascii="Times New Roman" w:hAnsi="Times New Roman" w:eastAsia="华文中宋"/>
          <w:b/>
          <w:sz w:val="36"/>
          <w:szCs w:val="36"/>
        </w:rPr>
        <w:t>年全国优质荔枝擂台赛</w:t>
      </w:r>
      <w:r>
        <w:rPr>
          <w:rFonts w:hint="eastAsia" w:ascii="Times New Roman" w:hAnsi="Times New Roman" w:eastAsia="华文中宋"/>
          <w:b/>
          <w:sz w:val="36"/>
          <w:szCs w:val="36"/>
        </w:rPr>
        <w:t>”</w:t>
      </w:r>
      <w:r>
        <w:rPr>
          <w:rFonts w:ascii="Times New Roman" w:hAnsi="Times New Roman" w:eastAsia="华文中宋"/>
          <w:b/>
          <w:sz w:val="36"/>
          <w:szCs w:val="36"/>
        </w:rPr>
        <w:t>参赛承诺书</w:t>
      </w:r>
    </w:p>
    <w:p>
      <w:pPr>
        <w:adjustRightInd w:val="0"/>
        <w:snapToGrid w:val="0"/>
        <w:ind w:firstLine="198"/>
        <w:jc w:val="center"/>
        <w:rPr>
          <w:rFonts w:ascii="Times New Roman" w:hAnsi="Times New Roman" w:eastAsia="华文中宋"/>
          <w:b/>
          <w:sz w:val="24"/>
          <w:szCs w:val="36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本单位（个人）自愿参加</w:t>
      </w:r>
      <w:r>
        <w:rPr>
          <w:rFonts w:hint="eastAsia" w:ascii="Times New Roman" w:hAnsi="Times New Roman" w:eastAsia="仿宋_GB2312"/>
          <w:sz w:val="32"/>
          <w:szCs w:val="32"/>
        </w:rPr>
        <w:t>“2024</w:t>
      </w:r>
      <w:r>
        <w:rPr>
          <w:rFonts w:ascii="Times New Roman" w:hAnsi="Times New Roman" w:eastAsia="仿宋_GB2312"/>
          <w:sz w:val="32"/>
          <w:szCs w:val="32"/>
        </w:rPr>
        <w:t>年全国优质荔枝擂台赛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，并作出如下承诺：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1．所提供的荔枝样品均采收自申报单位（个人）的果园，不存在挪用盗用他人荔枝产品参评的行为。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2．参评期间自愿接受并配合专家组的询问、实地抽查等工作。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3．获奖荔枝产品在销售过程中注重诚信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依法经营，不以次充好、以假充真，严把质量安全关，自觉维护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的品牌权威和信誉。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如违反上述承诺，本单位（个人）愿负相应的法律责任，并承担由此产生的一切后果，所获荣誉由组织单位收回。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负责人：                         </w:t>
      </w: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 单位（盖章）：                        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或个人（签字）：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5760" w:firstLineChars="1800"/>
      </w:pPr>
      <w:r>
        <w:rPr>
          <w:rFonts w:ascii="Times New Roman" w:hAnsi="Times New Roman" w:eastAsia="仿宋_GB2312"/>
          <w:sz w:val="32"/>
          <w:szCs w:val="32"/>
        </w:rPr>
        <w:t>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8F7D72B-0AA2-4C6C-89AB-A6330E1C4D4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C0880B3F-97AD-4510-ABE9-165CC8DC0D1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37E80C6-BA60-41D6-B7AF-70DA4E5F6D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MThmNjc2ODNlODFjM2Q5NGVhMjJjMjQ1MTlkMmQifQ=="/>
  </w:docVars>
  <w:rsids>
    <w:rsidRoot w:val="1A734654"/>
    <w:rsid w:val="1A73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2024-02-18T08:23:00Z</dcterms:created>
  <dc:creator>qzuser</dc:creator>
  <cp:lastModifiedBy>qzuser</cp:lastModifiedBy>
  <dcterms:modified xsi:type="dcterms:W3CDTF">2024-02-18T08:23:49Z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13E5B5D6E7E048F48EDD8F932FAB9402_11</vt:lpwstr>
  </property>
</Properties>
</file>